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246A" w:rsidRDefault="00981DB4">
      <w:pPr>
        <w:widowControl/>
        <w:spacing w:line="360" w:lineRule="auto"/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附件：</w:t>
      </w:r>
    </w:p>
    <w:p w:rsidR="0068246A" w:rsidRDefault="0068246A">
      <w:pPr>
        <w:spacing w:line="360" w:lineRule="auto"/>
        <w:rPr>
          <w:rFonts w:ascii="宋体" w:hAnsi="宋体" w:cs="宋体"/>
          <w:kern w:val="0"/>
          <w:sz w:val="28"/>
        </w:rPr>
      </w:pPr>
    </w:p>
    <w:p w:rsidR="0068246A" w:rsidRDefault="00981DB4">
      <w:pPr>
        <w:spacing w:line="360" w:lineRule="auto"/>
        <w:jc w:val="center"/>
        <w:rPr>
          <w:rFonts w:ascii="黑体" w:eastAsia="黑体" w:hAnsi="黑体" w:cs="宋体"/>
          <w:kern w:val="0"/>
          <w:sz w:val="44"/>
        </w:rPr>
      </w:pPr>
      <w:r>
        <w:rPr>
          <w:rFonts w:ascii="黑体" w:eastAsia="黑体" w:hAnsi="黑体" w:cs="宋体" w:hint="eastAsia"/>
          <w:kern w:val="0"/>
          <w:sz w:val="44"/>
        </w:rPr>
        <w:t>《</w:t>
      </w:r>
      <w:r>
        <w:rPr>
          <w:rFonts w:ascii="黑体" w:eastAsia="黑体" w:hAnsi="黑体" w:cs="宋体" w:hint="eastAsia"/>
          <w:kern w:val="0"/>
          <w:sz w:val="44"/>
        </w:rPr>
        <w:t>2022-2023</w:t>
      </w:r>
      <w:r>
        <w:rPr>
          <w:rFonts w:ascii="黑体" w:eastAsia="黑体" w:hAnsi="黑体" w:cs="宋体" w:hint="eastAsia"/>
          <w:kern w:val="0"/>
          <w:sz w:val="44"/>
        </w:rPr>
        <w:t>医药供应链创新案例》</w:t>
      </w:r>
    </w:p>
    <w:p w:rsidR="0068246A" w:rsidRDefault="0068246A">
      <w:pPr>
        <w:spacing w:line="360" w:lineRule="auto"/>
        <w:jc w:val="center"/>
        <w:rPr>
          <w:rFonts w:ascii="黑体" w:eastAsia="黑体" w:hAnsi="黑体" w:cs="宋体"/>
          <w:kern w:val="0"/>
          <w:sz w:val="44"/>
        </w:rPr>
      </w:pPr>
    </w:p>
    <w:p w:rsidR="0068246A" w:rsidRDefault="00981DB4">
      <w:pPr>
        <w:spacing w:line="360" w:lineRule="auto"/>
        <w:jc w:val="center"/>
        <w:rPr>
          <w:rFonts w:ascii="黑体" w:eastAsia="黑体" w:hAnsi="黑体" w:cs="宋体"/>
          <w:kern w:val="0"/>
          <w:sz w:val="44"/>
        </w:rPr>
      </w:pPr>
      <w:r>
        <w:rPr>
          <w:rFonts w:ascii="黑体" w:eastAsia="黑体" w:hAnsi="黑体" w:cs="宋体" w:hint="eastAsia"/>
          <w:kern w:val="0"/>
          <w:sz w:val="44"/>
        </w:rPr>
        <w:t>申报书</w:t>
      </w:r>
    </w:p>
    <w:p w:rsidR="0068246A" w:rsidRDefault="0068246A">
      <w:pPr>
        <w:spacing w:line="360" w:lineRule="auto"/>
        <w:jc w:val="center"/>
        <w:rPr>
          <w:rFonts w:ascii="宋体" w:hAnsi="宋体" w:cs="宋体"/>
          <w:kern w:val="0"/>
          <w:sz w:val="28"/>
        </w:rPr>
      </w:pPr>
    </w:p>
    <w:p w:rsidR="0068246A" w:rsidRDefault="0068246A">
      <w:pPr>
        <w:spacing w:line="360" w:lineRule="auto"/>
        <w:rPr>
          <w:rFonts w:ascii="宋体" w:hAnsi="宋体" w:cs="宋体"/>
          <w:kern w:val="0"/>
          <w:sz w:val="28"/>
        </w:rPr>
      </w:pPr>
    </w:p>
    <w:p w:rsidR="0068246A" w:rsidRDefault="0068246A">
      <w:pPr>
        <w:spacing w:line="360" w:lineRule="auto"/>
        <w:rPr>
          <w:rFonts w:asciiTheme="minorEastAsia" w:hAnsiTheme="minorEastAsia"/>
          <w:sz w:val="32"/>
          <w:szCs w:val="32"/>
        </w:rPr>
      </w:pPr>
    </w:p>
    <w:p w:rsidR="0068246A" w:rsidRDefault="00981DB4">
      <w:pPr>
        <w:spacing w:line="360" w:lineRule="auto"/>
        <w:ind w:leftChars="675" w:left="1418" w:firstLineChars="100" w:firstLine="280"/>
        <w:jc w:val="left"/>
        <w:rPr>
          <w:rFonts w:asciiTheme="minorEastAsia" w:hAnsiTheme="minorEastAsia" w:cs="宋体"/>
          <w:kern w:val="0"/>
          <w:sz w:val="28"/>
        </w:rPr>
      </w:pPr>
      <w:r>
        <w:rPr>
          <w:rFonts w:asciiTheme="minorEastAsia" w:hAnsiTheme="minorEastAsia" w:cs="宋体" w:hint="eastAsia"/>
          <w:kern w:val="0"/>
          <w:sz w:val="28"/>
        </w:rPr>
        <w:t>（</w:t>
      </w:r>
      <w:r>
        <w:rPr>
          <w:rFonts w:asciiTheme="minorEastAsia" w:hAnsiTheme="minorEastAsia" w:cs="宋体"/>
          <w:kern w:val="0"/>
          <w:sz w:val="28"/>
        </w:rPr>
        <w:t>单位</w:t>
      </w:r>
      <w:r>
        <w:rPr>
          <w:rFonts w:asciiTheme="minorEastAsia" w:hAnsiTheme="minorEastAsia" w:cs="宋体" w:hint="eastAsia"/>
          <w:kern w:val="0"/>
          <w:sz w:val="28"/>
        </w:rPr>
        <w:t>盖章）</w:t>
      </w:r>
    </w:p>
    <w:p w:rsidR="0068246A" w:rsidRDefault="0068246A">
      <w:pPr>
        <w:spacing w:line="360" w:lineRule="auto"/>
        <w:ind w:leftChars="675" w:left="1418"/>
        <w:jc w:val="left"/>
        <w:rPr>
          <w:rFonts w:asciiTheme="minorEastAsia" w:hAnsiTheme="minorEastAsia" w:cs="宋体"/>
          <w:kern w:val="0"/>
          <w:sz w:val="28"/>
        </w:rPr>
      </w:pPr>
    </w:p>
    <w:p w:rsidR="0068246A" w:rsidRDefault="00981DB4" w:rsidP="0084168B">
      <w:pPr>
        <w:spacing w:line="360" w:lineRule="auto"/>
        <w:ind w:leftChars="607" w:left="1275" w:firstLineChars="151" w:firstLine="423"/>
        <w:jc w:val="left"/>
        <w:rPr>
          <w:rFonts w:asciiTheme="minorEastAsia" w:hAnsiTheme="minorEastAsia" w:cs="宋体"/>
          <w:kern w:val="0"/>
          <w:sz w:val="28"/>
        </w:rPr>
      </w:pPr>
      <w:r>
        <w:rPr>
          <w:rFonts w:asciiTheme="minorEastAsia" w:hAnsiTheme="minorEastAsia" w:cs="宋体" w:hint="eastAsia"/>
          <w:kern w:val="0"/>
          <w:sz w:val="28"/>
        </w:rPr>
        <w:t>案例名称：</w:t>
      </w:r>
      <w:r>
        <w:rPr>
          <w:rFonts w:asciiTheme="minorEastAsia" w:hAnsiTheme="minorEastAsia" w:cs="宋体"/>
          <w:kern w:val="0"/>
          <w:sz w:val="28"/>
        </w:rPr>
        <w:t>________________________________</w:t>
      </w:r>
    </w:p>
    <w:p w:rsidR="0068246A" w:rsidRDefault="00981DB4" w:rsidP="0084168B">
      <w:pPr>
        <w:spacing w:line="360" w:lineRule="auto"/>
        <w:ind w:leftChars="607" w:left="1275" w:firstLineChars="151" w:firstLine="423"/>
        <w:jc w:val="left"/>
        <w:rPr>
          <w:rFonts w:asciiTheme="minorEastAsia" w:hAnsiTheme="minorEastAsia" w:cs="宋体"/>
          <w:kern w:val="0"/>
          <w:sz w:val="28"/>
        </w:rPr>
      </w:pPr>
      <w:r>
        <w:rPr>
          <w:rFonts w:asciiTheme="minorEastAsia" w:hAnsiTheme="minorEastAsia" w:cs="宋体" w:hint="eastAsia"/>
          <w:kern w:val="0"/>
          <w:sz w:val="28"/>
        </w:rPr>
        <w:t>申报企业名称：</w:t>
      </w:r>
      <w:r>
        <w:rPr>
          <w:rFonts w:asciiTheme="minorEastAsia" w:hAnsiTheme="minorEastAsia" w:cs="宋体"/>
          <w:kern w:val="0"/>
          <w:sz w:val="28"/>
        </w:rPr>
        <w:t>____________________________</w:t>
      </w:r>
    </w:p>
    <w:p w:rsidR="0068246A" w:rsidRDefault="00981DB4" w:rsidP="0084168B">
      <w:pPr>
        <w:spacing w:line="360" w:lineRule="auto"/>
        <w:ind w:leftChars="607" w:left="1275" w:firstLineChars="151" w:firstLine="423"/>
        <w:jc w:val="left"/>
        <w:rPr>
          <w:rFonts w:asciiTheme="minorEastAsia" w:hAnsiTheme="minorEastAsia" w:cs="宋体"/>
          <w:kern w:val="0"/>
          <w:sz w:val="28"/>
        </w:rPr>
      </w:pPr>
      <w:r>
        <w:rPr>
          <w:rFonts w:asciiTheme="minorEastAsia" w:hAnsiTheme="minorEastAsia" w:cs="宋体" w:hint="eastAsia"/>
          <w:kern w:val="0"/>
          <w:sz w:val="28"/>
        </w:rPr>
        <w:t>负责人：</w:t>
      </w:r>
      <w:r>
        <w:rPr>
          <w:rFonts w:asciiTheme="minorEastAsia" w:hAnsiTheme="minorEastAsia" w:cs="宋体"/>
          <w:kern w:val="0"/>
          <w:sz w:val="28"/>
        </w:rPr>
        <w:t>__________________________________</w:t>
      </w:r>
    </w:p>
    <w:p w:rsidR="0068246A" w:rsidRDefault="00981DB4" w:rsidP="0084168B">
      <w:pPr>
        <w:spacing w:line="360" w:lineRule="auto"/>
        <w:ind w:leftChars="607" w:left="1275" w:firstLineChars="151" w:firstLine="423"/>
        <w:jc w:val="left"/>
        <w:rPr>
          <w:rFonts w:asciiTheme="minorEastAsia" w:hAnsiTheme="minorEastAsia" w:cs="宋体"/>
          <w:kern w:val="0"/>
          <w:sz w:val="28"/>
        </w:rPr>
      </w:pPr>
      <w:r>
        <w:rPr>
          <w:rFonts w:asciiTheme="minorEastAsia" w:hAnsiTheme="minorEastAsia" w:cs="宋体" w:hint="eastAsia"/>
          <w:kern w:val="0"/>
          <w:sz w:val="28"/>
        </w:rPr>
        <w:t>联系人及手机：</w:t>
      </w:r>
      <w:r>
        <w:rPr>
          <w:rFonts w:asciiTheme="minorEastAsia" w:hAnsiTheme="minorEastAsia" w:cs="宋体"/>
          <w:kern w:val="0"/>
          <w:sz w:val="28"/>
        </w:rPr>
        <w:t>____________________________</w:t>
      </w:r>
    </w:p>
    <w:p w:rsidR="0068246A" w:rsidRDefault="00981DB4" w:rsidP="0084168B">
      <w:pPr>
        <w:spacing w:line="360" w:lineRule="auto"/>
        <w:ind w:leftChars="607" w:left="1275" w:firstLineChars="151" w:firstLine="423"/>
        <w:jc w:val="left"/>
        <w:rPr>
          <w:rFonts w:asciiTheme="minorEastAsia" w:hAnsiTheme="minorEastAsia" w:cs="宋体"/>
          <w:kern w:val="0"/>
          <w:sz w:val="28"/>
        </w:rPr>
      </w:pPr>
      <w:r>
        <w:rPr>
          <w:rFonts w:asciiTheme="minorEastAsia" w:hAnsiTheme="minorEastAsia" w:cs="宋体" w:hint="eastAsia"/>
          <w:kern w:val="0"/>
          <w:sz w:val="28"/>
        </w:rPr>
        <w:t>邮箱：</w:t>
      </w:r>
      <w:r>
        <w:rPr>
          <w:rFonts w:asciiTheme="minorEastAsia" w:hAnsiTheme="minorEastAsia" w:cs="宋体"/>
          <w:kern w:val="0"/>
          <w:sz w:val="28"/>
        </w:rPr>
        <w:t>___________________________________</w:t>
      </w:r>
    </w:p>
    <w:p w:rsidR="0068246A" w:rsidRDefault="00981DB4" w:rsidP="0084168B">
      <w:pPr>
        <w:spacing w:line="360" w:lineRule="auto"/>
        <w:ind w:leftChars="607" w:left="1275" w:firstLineChars="151" w:firstLine="423"/>
        <w:jc w:val="left"/>
        <w:rPr>
          <w:rFonts w:asciiTheme="minorEastAsia" w:hAnsiTheme="minorEastAsia" w:cs="宋体"/>
          <w:kern w:val="0"/>
          <w:sz w:val="28"/>
        </w:rPr>
      </w:pPr>
      <w:r>
        <w:rPr>
          <w:rFonts w:asciiTheme="minorEastAsia" w:hAnsiTheme="minorEastAsia" w:cs="宋体" w:hint="eastAsia"/>
          <w:kern w:val="0"/>
          <w:sz w:val="28"/>
        </w:rPr>
        <w:t>填报日期：</w:t>
      </w:r>
      <w:r>
        <w:rPr>
          <w:rFonts w:asciiTheme="minorEastAsia" w:hAnsiTheme="minorEastAsia" w:cs="宋体"/>
          <w:kern w:val="0"/>
          <w:sz w:val="28"/>
        </w:rPr>
        <w:t>________________________________</w:t>
      </w:r>
    </w:p>
    <w:p w:rsidR="0068246A" w:rsidRDefault="0068246A" w:rsidP="0084168B">
      <w:pPr>
        <w:spacing w:line="360" w:lineRule="auto"/>
        <w:ind w:leftChars="607" w:left="1275" w:firstLineChars="151" w:firstLine="423"/>
        <w:jc w:val="left"/>
        <w:rPr>
          <w:rFonts w:asciiTheme="minorEastAsia" w:hAnsiTheme="minorEastAsia" w:cs="宋体"/>
          <w:kern w:val="0"/>
          <w:sz w:val="28"/>
        </w:rPr>
      </w:pPr>
    </w:p>
    <w:p w:rsidR="0068246A" w:rsidRDefault="00981DB4">
      <w:pPr>
        <w:spacing w:line="360" w:lineRule="auto"/>
        <w:jc w:val="center"/>
        <w:rPr>
          <w:rFonts w:ascii="黑体" w:eastAsia="黑体" w:hAnsi="黑体"/>
          <w:bCs/>
          <w:sz w:val="36"/>
          <w:szCs w:val="36"/>
        </w:rPr>
      </w:pPr>
      <w:r>
        <w:rPr>
          <w:rFonts w:ascii="黑体" w:eastAsia="黑体" w:hAnsi="黑体" w:hint="eastAsia"/>
          <w:bCs/>
          <w:sz w:val="36"/>
          <w:szCs w:val="36"/>
        </w:rPr>
        <w:t>中国医药商业协会印制</w:t>
      </w:r>
    </w:p>
    <w:p w:rsidR="0068246A" w:rsidRDefault="0068246A">
      <w:pPr>
        <w:spacing w:line="360" w:lineRule="auto"/>
        <w:rPr>
          <w:rFonts w:ascii="黑体" w:eastAsia="黑体" w:hAnsi="黑体"/>
        </w:rPr>
      </w:pPr>
    </w:p>
    <w:p w:rsidR="0068246A" w:rsidRDefault="0068246A">
      <w:pPr>
        <w:spacing w:line="360" w:lineRule="auto"/>
        <w:rPr>
          <w:rFonts w:ascii="黑体" w:eastAsia="黑体" w:hAnsi="黑体"/>
        </w:rPr>
      </w:pPr>
    </w:p>
    <w:p w:rsidR="0068246A" w:rsidRDefault="0068246A">
      <w:pPr>
        <w:spacing w:line="360" w:lineRule="auto"/>
        <w:rPr>
          <w:rFonts w:ascii="黑体" w:eastAsia="黑体" w:hAnsi="黑体"/>
        </w:rPr>
      </w:pPr>
    </w:p>
    <w:p w:rsidR="0068246A" w:rsidRDefault="0068246A">
      <w:pPr>
        <w:spacing w:line="360" w:lineRule="auto"/>
        <w:rPr>
          <w:rFonts w:ascii="黑体" w:eastAsia="黑体" w:hAnsi="黑体"/>
        </w:rPr>
      </w:pPr>
    </w:p>
    <w:p w:rsidR="0068246A" w:rsidRDefault="0068246A">
      <w:pPr>
        <w:spacing w:line="360" w:lineRule="auto"/>
      </w:pPr>
    </w:p>
    <w:p w:rsidR="0068246A" w:rsidRDefault="00981DB4">
      <w:pPr>
        <w:spacing w:line="360" w:lineRule="auto"/>
        <w:jc w:val="center"/>
        <w:rPr>
          <w:rFonts w:ascii="黑体" w:eastAsia="黑体" w:hAnsi="黑体" w:cs="宋体"/>
          <w:kern w:val="0"/>
          <w:sz w:val="32"/>
          <w:szCs w:val="32"/>
        </w:rPr>
      </w:pPr>
      <w:r>
        <w:rPr>
          <w:rFonts w:ascii="黑体" w:eastAsia="黑体" w:hAnsi="黑体" w:cs="宋体" w:hint="eastAsia"/>
          <w:kern w:val="0"/>
          <w:sz w:val="32"/>
          <w:szCs w:val="32"/>
        </w:rPr>
        <w:lastRenderedPageBreak/>
        <w:t>《</w:t>
      </w:r>
      <w:r>
        <w:rPr>
          <w:rFonts w:ascii="黑体" w:eastAsia="黑体" w:hAnsi="黑体" w:cs="宋体" w:hint="eastAsia"/>
          <w:kern w:val="0"/>
          <w:sz w:val="32"/>
          <w:szCs w:val="32"/>
        </w:rPr>
        <w:t>2022-2023</w:t>
      </w:r>
      <w:r>
        <w:rPr>
          <w:rFonts w:ascii="黑体" w:eastAsia="黑体" w:hAnsi="黑体" w:cs="宋体" w:hint="eastAsia"/>
          <w:kern w:val="0"/>
          <w:sz w:val="32"/>
          <w:szCs w:val="32"/>
        </w:rPr>
        <w:t>医药供应链创新案例》申报书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0"/>
        <w:gridCol w:w="3499"/>
        <w:gridCol w:w="1795"/>
        <w:gridCol w:w="2599"/>
      </w:tblGrid>
      <w:tr w:rsidR="0068246A">
        <w:trPr>
          <w:trHeight w:val="560"/>
        </w:trPr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8246A" w:rsidRDefault="00981DB4">
            <w:pPr>
              <w:spacing w:line="276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案例</w:t>
            </w:r>
          </w:p>
          <w:p w:rsidR="0068246A" w:rsidRDefault="00981DB4">
            <w:pPr>
              <w:spacing w:line="276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名称</w:t>
            </w:r>
          </w:p>
        </w:tc>
        <w:tc>
          <w:tcPr>
            <w:tcW w:w="7893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8246A" w:rsidRDefault="0068246A">
            <w:pPr>
              <w:spacing w:line="276" w:lineRule="auto"/>
              <w:ind w:rightChars="-180" w:right="-378"/>
              <w:jc w:val="left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68246A">
        <w:trPr>
          <w:trHeight w:val="1093"/>
        </w:trPr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8246A" w:rsidRPr="002F7A7F" w:rsidRDefault="00981DB4">
            <w:pPr>
              <w:spacing w:line="276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2F7A7F">
              <w:rPr>
                <w:rFonts w:ascii="仿宋" w:eastAsia="仿宋" w:hAnsi="仿宋" w:hint="eastAsia"/>
                <w:b/>
                <w:sz w:val="24"/>
              </w:rPr>
              <w:t>申报企业类型</w:t>
            </w:r>
          </w:p>
        </w:tc>
        <w:tc>
          <w:tcPr>
            <w:tcW w:w="7893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8246A" w:rsidRPr="002F7A7F" w:rsidRDefault="00981DB4">
            <w:pPr>
              <w:spacing w:line="276" w:lineRule="auto"/>
              <w:ind w:leftChars="-139" w:left="-292" w:firstLineChars="103" w:firstLine="247"/>
              <w:jc w:val="left"/>
              <w:rPr>
                <w:rStyle w:val="fontstyle21"/>
                <w:rFonts w:ascii="仿宋" w:eastAsia="仿宋" w:hAnsi="仿宋" w:hint="default"/>
                <w:color w:val="auto"/>
                <w:sz w:val="24"/>
                <w:szCs w:val="24"/>
              </w:rPr>
            </w:pPr>
            <w:r w:rsidRPr="002F7A7F">
              <w:rPr>
                <w:rFonts w:ascii="仿宋" w:eastAsia="仿宋" w:hAnsi="仿宋" w:hint="eastAsia"/>
                <w:sz w:val="24"/>
              </w:rPr>
              <w:t>□</w:t>
            </w:r>
            <w:r w:rsidRPr="002F7A7F">
              <w:rPr>
                <w:rFonts w:ascii="仿宋" w:eastAsia="仿宋" w:hAnsi="仿宋" w:hint="eastAsia"/>
                <w:sz w:val="24"/>
              </w:rPr>
              <w:t xml:space="preserve"> 1.</w:t>
            </w:r>
            <w:r w:rsidRPr="002F7A7F">
              <w:rPr>
                <w:rStyle w:val="fontstyle21"/>
                <w:rFonts w:ascii="仿宋" w:eastAsia="仿宋" w:hAnsi="仿宋" w:hint="default"/>
                <w:color w:val="auto"/>
                <w:sz w:val="24"/>
                <w:szCs w:val="24"/>
              </w:rPr>
              <w:t>药品、器械生产企业</w:t>
            </w:r>
            <w:r w:rsidRPr="002F7A7F">
              <w:rPr>
                <w:rStyle w:val="fontstyle21"/>
                <w:rFonts w:ascii="仿宋" w:eastAsia="仿宋" w:hAnsi="仿宋" w:hint="default"/>
                <w:color w:val="auto"/>
                <w:sz w:val="24"/>
                <w:szCs w:val="24"/>
              </w:rPr>
              <w:t xml:space="preserve">  </w:t>
            </w:r>
            <w:r w:rsidR="0084168B" w:rsidRPr="002F7A7F">
              <w:rPr>
                <w:rStyle w:val="fontstyle21"/>
                <w:rFonts w:ascii="仿宋" w:eastAsia="仿宋" w:hAnsi="仿宋" w:hint="default"/>
                <w:color w:val="auto"/>
                <w:sz w:val="24"/>
                <w:szCs w:val="24"/>
              </w:rPr>
              <w:t xml:space="preserve">  </w:t>
            </w:r>
            <w:r w:rsidRPr="002F7A7F">
              <w:rPr>
                <w:rFonts w:ascii="仿宋" w:eastAsia="仿宋" w:hAnsi="仿宋" w:hint="eastAsia"/>
                <w:sz w:val="24"/>
              </w:rPr>
              <w:t>□</w:t>
            </w:r>
            <w:r w:rsidRPr="002F7A7F">
              <w:rPr>
                <w:rFonts w:ascii="仿宋" w:eastAsia="仿宋" w:hAnsi="仿宋" w:hint="eastAsia"/>
                <w:sz w:val="24"/>
              </w:rPr>
              <w:t xml:space="preserve"> 2.</w:t>
            </w:r>
            <w:r w:rsidRPr="002F7A7F">
              <w:rPr>
                <w:rStyle w:val="fontstyle21"/>
                <w:rFonts w:ascii="仿宋" w:eastAsia="仿宋" w:hAnsi="仿宋" w:hint="default"/>
                <w:color w:val="auto"/>
                <w:sz w:val="24"/>
                <w:szCs w:val="24"/>
              </w:rPr>
              <w:t>药品经营企业（含批发、零售连锁）</w:t>
            </w:r>
          </w:p>
          <w:p w:rsidR="0068246A" w:rsidRPr="002F7A7F" w:rsidRDefault="00981DB4">
            <w:pPr>
              <w:spacing w:line="276" w:lineRule="auto"/>
              <w:ind w:leftChars="-139" w:left="-292" w:firstLineChars="100" w:firstLine="240"/>
              <w:jc w:val="left"/>
              <w:rPr>
                <w:rFonts w:ascii="仿宋" w:eastAsia="仿宋" w:hAnsi="仿宋"/>
                <w:sz w:val="24"/>
              </w:rPr>
            </w:pPr>
            <w:r w:rsidRPr="002F7A7F">
              <w:rPr>
                <w:rFonts w:ascii="仿宋" w:eastAsia="仿宋" w:hAnsi="仿宋" w:hint="eastAsia"/>
                <w:sz w:val="24"/>
              </w:rPr>
              <w:t>□</w:t>
            </w:r>
            <w:r w:rsidRPr="002F7A7F">
              <w:rPr>
                <w:rFonts w:ascii="仿宋" w:eastAsia="仿宋" w:hAnsi="仿宋" w:hint="eastAsia"/>
                <w:sz w:val="24"/>
              </w:rPr>
              <w:t xml:space="preserve"> 3.</w:t>
            </w:r>
            <w:r w:rsidRPr="002F7A7F">
              <w:rPr>
                <w:rStyle w:val="fontstyle21"/>
                <w:rFonts w:ascii="仿宋" w:eastAsia="仿宋" w:hAnsi="仿宋" w:hint="default"/>
                <w:color w:val="auto"/>
                <w:sz w:val="24"/>
                <w:szCs w:val="24"/>
              </w:rPr>
              <w:t>医疗机构</w:t>
            </w:r>
            <w:r w:rsidRPr="002F7A7F">
              <w:rPr>
                <w:rStyle w:val="fontstyle21"/>
                <w:rFonts w:ascii="仿宋" w:eastAsia="仿宋" w:hAnsi="仿宋" w:hint="default"/>
                <w:color w:val="auto"/>
                <w:sz w:val="24"/>
                <w:szCs w:val="24"/>
              </w:rPr>
              <w:t xml:space="preserve">            </w:t>
            </w:r>
            <w:r w:rsidR="0084168B" w:rsidRPr="002F7A7F">
              <w:rPr>
                <w:rStyle w:val="fontstyle21"/>
                <w:rFonts w:ascii="仿宋" w:eastAsia="仿宋" w:hAnsi="仿宋" w:hint="default"/>
                <w:color w:val="auto"/>
                <w:sz w:val="24"/>
                <w:szCs w:val="24"/>
              </w:rPr>
              <w:t xml:space="preserve">  </w:t>
            </w:r>
            <w:r w:rsidR="0084168B" w:rsidRPr="002F7A7F">
              <w:rPr>
                <w:rFonts w:ascii="仿宋" w:eastAsia="仿宋" w:hAnsi="仿宋" w:hint="eastAsia"/>
                <w:sz w:val="24"/>
              </w:rPr>
              <w:t>□</w:t>
            </w:r>
            <w:r w:rsidRPr="002F7A7F">
              <w:rPr>
                <w:rFonts w:ascii="仿宋" w:eastAsia="仿宋" w:hAnsi="仿宋" w:hint="eastAsia"/>
                <w:sz w:val="24"/>
              </w:rPr>
              <w:t xml:space="preserve"> 4.</w:t>
            </w:r>
            <w:r w:rsidRPr="002F7A7F">
              <w:rPr>
                <w:rFonts w:ascii="仿宋" w:eastAsia="仿宋" w:hAnsi="仿宋" w:hint="eastAsia"/>
                <w:sz w:val="24"/>
              </w:rPr>
              <w:t>医药专业物流及社会医药物流企业</w:t>
            </w:r>
          </w:p>
          <w:p w:rsidR="0068246A" w:rsidRPr="002F7A7F" w:rsidRDefault="00981DB4">
            <w:pPr>
              <w:spacing w:line="276" w:lineRule="auto"/>
              <w:ind w:leftChars="-139" w:left="-292" w:firstLineChars="100" w:firstLine="240"/>
              <w:jc w:val="left"/>
              <w:rPr>
                <w:rFonts w:ascii="仿宋" w:eastAsia="仿宋" w:hAnsi="仿宋"/>
                <w:sz w:val="24"/>
              </w:rPr>
            </w:pPr>
            <w:r w:rsidRPr="002F7A7F">
              <w:rPr>
                <w:rFonts w:ascii="仿宋" w:eastAsia="仿宋" w:hAnsi="仿宋" w:hint="eastAsia"/>
                <w:sz w:val="24"/>
              </w:rPr>
              <w:t>□</w:t>
            </w:r>
            <w:r w:rsidRPr="002F7A7F">
              <w:rPr>
                <w:rFonts w:ascii="仿宋" w:eastAsia="仿宋" w:hAnsi="仿宋" w:hint="eastAsia"/>
                <w:sz w:val="24"/>
              </w:rPr>
              <w:t xml:space="preserve"> 5.</w:t>
            </w:r>
            <w:r w:rsidRPr="002F7A7F">
              <w:rPr>
                <w:rStyle w:val="fontstyle21"/>
                <w:rFonts w:ascii="仿宋" w:eastAsia="仿宋" w:hAnsi="仿宋" w:hint="default"/>
                <w:color w:val="auto"/>
                <w:sz w:val="24"/>
                <w:szCs w:val="24"/>
              </w:rPr>
              <w:t>医药供应链解决方案企业</w:t>
            </w:r>
            <w:r w:rsidR="0084168B" w:rsidRPr="002F7A7F">
              <w:rPr>
                <w:rFonts w:ascii="仿宋" w:eastAsia="仿宋" w:hAnsi="仿宋" w:hint="eastAsia"/>
                <w:sz w:val="24"/>
              </w:rPr>
              <w:t>□</w:t>
            </w:r>
            <w:r w:rsidRPr="002F7A7F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2F7A7F">
              <w:rPr>
                <w:rFonts w:ascii="仿宋" w:eastAsia="仿宋" w:hAnsi="仿宋" w:hint="eastAsia"/>
                <w:sz w:val="24"/>
              </w:rPr>
              <w:t>6</w:t>
            </w:r>
            <w:r w:rsidRPr="002F7A7F">
              <w:rPr>
                <w:rFonts w:ascii="仿宋" w:eastAsia="仿宋" w:hAnsi="仿宋" w:hint="eastAsia"/>
                <w:sz w:val="24"/>
              </w:rPr>
              <w:t>.</w:t>
            </w:r>
            <w:r w:rsidRPr="002F7A7F">
              <w:rPr>
                <w:rFonts w:ascii="仿宋" w:eastAsia="仿宋" w:hAnsi="仿宋" w:hint="eastAsia"/>
                <w:sz w:val="24"/>
              </w:rPr>
              <w:t>医药物流设施设备供应商</w:t>
            </w:r>
          </w:p>
          <w:p w:rsidR="0068246A" w:rsidRPr="002F7A7F" w:rsidRDefault="0084168B">
            <w:pPr>
              <w:spacing w:line="276" w:lineRule="auto"/>
              <w:ind w:leftChars="-139" w:left="-292" w:firstLineChars="100" w:firstLine="240"/>
              <w:jc w:val="left"/>
              <w:rPr>
                <w:rFonts w:ascii="仿宋" w:eastAsia="仿宋" w:hAnsi="仿宋"/>
                <w:sz w:val="24"/>
              </w:rPr>
            </w:pPr>
            <w:r w:rsidRPr="002F7A7F">
              <w:rPr>
                <w:rFonts w:ascii="仿宋" w:eastAsia="仿宋" w:hAnsi="仿宋" w:hint="eastAsia"/>
                <w:sz w:val="24"/>
              </w:rPr>
              <w:t>□</w:t>
            </w:r>
            <w:r w:rsidR="00981DB4" w:rsidRPr="002F7A7F">
              <w:rPr>
                <w:rFonts w:ascii="仿宋" w:eastAsia="仿宋" w:hAnsi="仿宋" w:hint="eastAsia"/>
                <w:sz w:val="24"/>
              </w:rPr>
              <w:t xml:space="preserve"> </w:t>
            </w:r>
            <w:r w:rsidR="00981DB4" w:rsidRPr="002F7A7F">
              <w:rPr>
                <w:rFonts w:ascii="仿宋" w:eastAsia="仿宋" w:hAnsi="仿宋" w:hint="eastAsia"/>
                <w:sz w:val="24"/>
              </w:rPr>
              <w:t>7</w:t>
            </w:r>
            <w:r w:rsidR="00981DB4" w:rsidRPr="002F7A7F">
              <w:rPr>
                <w:rFonts w:ascii="仿宋" w:eastAsia="仿宋" w:hAnsi="仿宋" w:hint="eastAsia"/>
                <w:sz w:val="24"/>
              </w:rPr>
              <w:t>.</w:t>
            </w:r>
            <w:r w:rsidR="00981DB4" w:rsidRPr="002F7A7F">
              <w:rPr>
                <w:rFonts w:ascii="仿宋" w:eastAsia="仿宋" w:hAnsi="仿宋" w:hint="eastAsia"/>
                <w:sz w:val="24"/>
              </w:rPr>
              <w:t>高等院校</w:t>
            </w:r>
          </w:p>
        </w:tc>
      </w:tr>
      <w:tr w:rsidR="0068246A">
        <w:trPr>
          <w:trHeight w:val="700"/>
        </w:trPr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8246A" w:rsidRPr="002F7A7F" w:rsidRDefault="00981DB4">
            <w:pPr>
              <w:spacing w:line="276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2F7A7F">
              <w:rPr>
                <w:rFonts w:ascii="仿宋" w:eastAsia="仿宋" w:hAnsi="仿宋" w:hint="eastAsia"/>
                <w:b/>
                <w:sz w:val="24"/>
              </w:rPr>
              <w:t>申报案例</w:t>
            </w:r>
          </w:p>
          <w:p w:rsidR="0068246A" w:rsidRPr="002F7A7F" w:rsidRDefault="00981DB4">
            <w:pPr>
              <w:spacing w:line="276" w:lineRule="auto"/>
              <w:jc w:val="center"/>
              <w:rPr>
                <w:rFonts w:ascii="仿宋" w:eastAsia="仿宋" w:hAnsi="仿宋"/>
                <w:b/>
                <w:sz w:val="24"/>
              </w:rPr>
            </w:pPr>
            <w:r w:rsidRPr="002F7A7F">
              <w:rPr>
                <w:rFonts w:ascii="仿宋" w:eastAsia="仿宋" w:hAnsi="仿宋" w:hint="eastAsia"/>
                <w:b/>
                <w:sz w:val="24"/>
              </w:rPr>
              <w:t>类别</w:t>
            </w:r>
          </w:p>
        </w:tc>
        <w:tc>
          <w:tcPr>
            <w:tcW w:w="7893" w:type="dxa"/>
            <w:gridSpan w:val="3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8246A" w:rsidRPr="002F7A7F" w:rsidRDefault="00981DB4">
            <w:pPr>
              <w:spacing w:line="276" w:lineRule="auto"/>
              <w:jc w:val="left"/>
              <w:rPr>
                <w:rStyle w:val="fontstyle21"/>
                <w:rFonts w:ascii="仿宋" w:eastAsia="仿宋" w:hAnsi="仿宋" w:hint="default"/>
                <w:color w:val="auto"/>
                <w:sz w:val="24"/>
                <w:szCs w:val="24"/>
              </w:rPr>
            </w:pPr>
            <w:r w:rsidRPr="002F7A7F">
              <w:rPr>
                <w:rFonts w:ascii="仿宋" w:eastAsia="仿宋" w:hAnsi="仿宋" w:hint="eastAsia"/>
                <w:sz w:val="24"/>
              </w:rPr>
              <w:t>□医药供应链规划、协同和供应链管理创新类（含</w:t>
            </w:r>
            <w:r w:rsidRPr="002F7A7F">
              <w:rPr>
                <w:rFonts w:ascii="仿宋" w:eastAsia="仿宋" w:hAnsi="仿宋" w:hint="eastAsia"/>
                <w:sz w:val="24"/>
              </w:rPr>
              <w:t>B2B2C</w:t>
            </w:r>
            <w:r w:rsidRPr="002F7A7F">
              <w:rPr>
                <w:rFonts w:ascii="仿宋" w:eastAsia="仿宋" w:hAnsi="仿宋" w:hint="eastAsia"/>
                <w:sz w:val="24"/>
              </w:rPr>
              <w:t>模式创新）</w:t>
            </w:r>
          </w:p>
          <w:p w:rsidR="0068246A" w:rsidRPr="002F7A7F" w:rsidRDefault="00981DB4">
            <w:pPr>
              <w:spacing w:line="276" w:lineRule="auto"/>
              <w:jc w:val="left"/>
              <w:rPr>
                <w:rFonts w:ascii="仿宋" w:eastAsia="仿宋" w:hAnsi="仿宋"/>
                <w:sz w:val="24"/>
              </w:rPr>
            </w:pPr>
            <w:r w:rsidRPr="002F7A7F">
              <w:rPr>
                <w:rFonts w:ascii="仿宋" w:eastAsia="仿宋" w:hAnsi="仿宋" w:hint="eastAsia"/>
                <w:sz w:val="24"/>
              </w:rPr>
              <w:t>□医药物流网络规划、仓、配一体化创新类（含精益化管理）</w:t>
            </w:r>
          </w:p>
          <w:p w:rsidR="0068246A" w:rsidRPr="002F7A7F" w:rsidRDefault="00981DB4">
            <w:pPr>
              <w:spacing w:line="276" w:lineRule="auto"/>
              <w:jc w:val="left"/>
              <w:rPr>
                <w:rFonts w:ascii="仿宋" w:eastAsia="仿宋" w:hAnsi="仿宋"/>
                <w:sz w:val="24"/>
              </w:rPr>
            </w:pPr>
            <w:r w:rsidRPr="002F7A7F">
              <w:rPr>
                <w:rFonts w:ascii="仿宋" w:eastAsia="仿宋" w:hAnsi="仿宋" w:hint="eastAsia"/>
                <w:sz w:val="24"/>
              </w:rPr>
              <w:t>□医药</w:t>
            </w:r>
            <w:r w:rsidRPr="002F7A7F">
              <w:rPr>
                <w:rFonts w:ascii="仿宋" w:eastAsia="仿宋" w:hAnsi="仿宋" w:hint="eastAsia"/>
                <w:sz w:val="24"/>
              </w:rPr>
              <w:t>质量管理类（含追溯、监管、药物可及性）</w:t>
            </w:r>
          </w:p>
          <w:p w:rsidR="0068246A" w:rsidRPr="002F7A7F" w:rsidRDefault="00981DB4">
            <w:pPr>
              <w:spacing w:line="276" w:lineRule="auto"/>
              <w:jc w:val="left"/>
              <w:rPr>
                <w:rFonts w:ascii="仿宋" w:eastAsia="仿宋" w:hAnsi="仿宋"/>
                <w:sz w:val="24"/>
              </w:rPr>
            </w:pPr>
            <w:r w:rsidRPr="002F7A7F">
              <w:rPr>
                <w:rFonts w:ascii="仿宋" w:eastAsia="仿宋" w:hAnsi="仿宋" w:hint="eastAsia"/>
                <w:sz w:val="24"/>
              </w:rPr>
              <w:t>□医药</w:t>
            </w:r>
            <w:r w:rsidRPr="002F7A7F">
              <w:rPr>
                <w:rFonts w:ascii="仿宋" w:eastAsia="仿宋" w:hAnsi="仿宋" w:hint="eastAsia"/>
                <w:sz w:val="24"/>
              </w:rPr>
              <w:t>信息和数字化创新转型类</w:t>
            </w:r>
          </w:p>
          <w:p w:rsidR="0068246A" w:rsidRPr="002F7A7F" w:rsidRDefault="00981DB4">
            <w:pPr>
              <w:spacing w:line="276" w:lineRule="auto"/>
              <w:jc w:val="left"/>
              <w:rPr>
                <w:rFonts w:ascii="仿宋" w:eastAsia="仿宋" w:hAnsi="仿宋"/>
                <w:sz w:val="24"/>
              </w:rPr>
            </w:pPr>
            <w:r w:rsidRPr="002F7A7F">
              <w:rPr>
                <w:rFonts w:ascii="仿宋" w:eastAsia="仿宋" w:hAnsi="仿宋" w:hint="eastAsia"/>
                <w:sz w:val="24"/>
              </w:rPr>
              <w:t>□物流中心设计</w:t>
            </w:r>
            <w:r w:rsidRPr="002F7A7F">
              <w:rPr>
                <w:rFonts w:ascii="仿宋" w:eastAsia="仿宋" w:hAnsi="仿宋" w:hint="eastAsia"/>
                <w:sz w:val="24"/>
              </w:rPr>
              <w:t>与</w:t>
            </w:r>
            <w:r w:rsidRPr="002F7A7F">
              <w:rPr>
                <w:rFonts w:ascii="仿宋" w:eastAsia="仿宋" w:hAnsi="仿宋" w:hint="eastAsia"/>
                <w:sz w:val="24"/>
              </w:rPr>
              <w:t>规划和</w:t>
            </w:r>
            <w:bookmarkStart w:id="0" w:name="_GoBack"/>
            <w:bookmarkEnd w:id="0"/>
            <w:r w:rsidRPr="002F7A7F">
              <w:rPr>
                <w:rFonts w:ascii="仿宋" w:eastAsia="仿宋" w:hAnsi="仿宋" w:hint="eastAsia"/>
                <w:sz w:val="24"/>
              </w:rPr>
              <w:t>设备</w:t>
            </w:r>
            <w:r w:rsidRPr="002F7A7F">
              <w:rPr>
                <w:rFonts w:ascii="仿宋" w:eastAsia="仿宋" w:hAnsi="仿宋" w:hint="eastAsia"/>
                <w:sz w:val="24"/>
              </w:rPr>
              <w:t>自动化、智能化</w:t>
            </w:r>
          </w:p>
          <w:p w:rsidR="0068246A" w:rsidRPr="002F7A7F" w:rsidRDefault="00981DB4">
            <w:pPr>
              <w:spacing w:line="276" w:lineRule="auto"/>
              <w:jc w:val="left"/>
              <w:rPr>
                <w:rFonts w:ascii="仿宋" w:eastAsia="仿宋" w:hAnsi="仿宋"/>
                <w:sz w:val="24"/>
              </w:rPr>
            </w:pPr>
            <w:r w:rsidRPr="002F7A7F">
              <w:rPr>
                <w:rFonts w:ascii="仿宋" w:eastAsia="仿宋" w:hAnsi="仿宋" w:hint="eastAsia"/>
                <w:sz w:val="24"/>
              </w:rPr>
              <w:t>□</w:t>
            </w:r>
            <w:r w:rsidRPr="002F7A7F">
              <w:rPr>
                <w:rFonts w:ascii="仿宋" w:eastAsia="仿宋" w:hAnsi="仿宋" w:hint="eastAsia"/>
                <w:sz w:val="24"/>
              </w:rPr>
              <w:t>ESG</w:t>
            </w:r>
            <w:r w:rsidRPr="002F7A7F">
              <w:rPr>
                <w:rFonts w:ascii="仿宋" w:eastAsia="仿宋" w:hAnsi="仿宋" w:hint="eastAsia"/>
                <w:sz w:val="24"/>
              </w:rPr>
              <w:t>、“双碳”和绿色供应链</w:t>
            </w:r>
          </w:p>
          <w:p w:rsidR="0068246A" w:rsidRPr="002F7A7F" w:rsidRDefault="00981DB4">
            <w:pPr>
              <w:spacing w:line="276" w:lineRule="auto"/>
              <w:jc w:val="left"/>
              <w:rPr>
                <w:rFonts w:ascii="仿宋" w:eastAsia="仿宋" w:hAnsi="仿宋"/>
                <w:sz w:val="24"/>
              </w:rPr>
            </w:pPr>
            <w:r w:rsidRPr="002F7A7F">
              <w:rPr>
                <w:rFonts w:ascii="仿宋" w:eastAsia="仿宋" w:hAnsi="仿宋" w:hint="eastAsia"/>
                <w:sz w:val="24"/>
              </w:rPr>
              <w:t>□医药零售和电商管理创新</w:t>
            </w:r>
            <w:r w:rsidRPr="002F7A7F">
              <w:rPr>
                <w:rFonts w:ascii="仿宋" w:eastAsia="仿宋" w:hAnsi="仿宋" w:hint="eastAsia"/>
                <w:sz w:val="24"/>
              </w:rPr>
              <w:t>（</w:t>
            </w:r>
            <w:r w:rsidRPr="002F7A7F">
              <w:rPr>
                <w:rFonts w:ascii="仿宋" w:eastAsia="仿宋" w:hAnsi="仿宋" w:hint="eastAsia"/>
                <w:sz w:val="24"/>
              </w:rPr>
              <w:t>含跨境电商）</w:t>
            </w:r>
          </w:p>
          <w:p w:rsidR="0068246A" w:rsidRPr="002F7A7F" w:rsidRDefault="00981DB4">
            <w:pPr>
              <w:spacing w:line="276" w:lineRule="auto"/>
              <w:jc w:val="left"/>
              <w:rPr>
                <w:rFonts w:ascii="仿宋" w:eastAsia="仿宋" w:hAnsi="仿宋"/>
                <w:sz w:val="24"/>
              </w:rPr>
            </w:pPr>
            <w:r w:rsidRPr="002F7A7F">
              <w:rPr>
                <w:rFonts w:ascii="仿宋" w:eastAsia="仿宋" w:hAnsi="仿宋" w:hint="eastAsia"/>
                <w:sz w:val="24"/>
              </w:rPr>
              <w:t>□其他</w:t>
            </w:r>
          </w:p>
        </w:tc>
      </w:tr>
      <w:tr w:rsidR="0068246A">
        <w:trPr>
          <w:trHeight w:val="718"/>
        </w:trPr>
        <w:tc>
          <w:tcPr>
            <w:tcW w:w="7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8246A" w:rsidRDefault="00981DB4">
            <w:pPr>
              <w:spacing w:line="276" w:lineRule="auto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案例</w:t>
            </w:r>
          </w:p>
          <w:p w:rsidR="0068246A" w:rsidRDefault="00981DB4">
            <w:pPr>
              <w:spacing w:line="276" w:lineRule="auto"/>
              <w:rPr>
                <w:rFonts w:ascii="仿宋" w:eastAsia="仿宋" w:hAnsi="仿宋"/>
                <w:b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进展</w:t>
            </w:r>
          </w:p>
        </w:tc>
        <w:tc>
          <w:tcPr>
            <w:tcW w:w="349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8246A" w:rsidRDefault="00981DB4">
            <w:pPr>
              <w:spacing w:line="276" w:lineRule="auto"/>
              <w:jc w:val="left"/>
              <w:rPr>
                <w:rStyle w:val="fontstyle21"/>
                <w:rFonts w:ascii="仿宋" w:eastAsia="仿宋" w:hAnsi="仿宋" w:hint="default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</w:rPr>
              <w:t>□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Style w:val="fontstyle21"/>
                <w:rFonts w:ascii="仿宋" w:eastAsia="仿宋" w:hAnsi="仿宋" w:hint="default"/>
                <w:sz w:val="24"/>
                <w:szCs w:val="24"/>
              </w:rPr>
              <w:t>已</w:t>
            </w:r>
            <w:r>
              <w:rPr>
                <w:rFonts w:ascii="仿宋" w:eastAsia="仿宋" w:hAnsi="仿宋" w:hint="eastAsia"/>
                <w:bCs/>
                <w:sz w:val="24"/>
              </w:rPr>
              <w:t>结项</w:t>
            </w:r>
          </w:p>
          <w:p w:rsidR="0068246A" w:rsidRDefault="00981DB4">
            <w:pPr>
              <w:spacing w:line="276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□</w:t>
            </w:r>
            <w:r>
              <w:rPr>
                <w:rFonts w:ascii="仿宋" w:eastAsia="仿宋" w:hAnsi="仿宋" w:hint="eastAsia"/>
                <w:sz w:val="24"/>
              </w:rPr>
              <w:t xml:space="preserve"> </w:t>
            </w:r>
            <w:r>
              <w:rPr>
                <w:rStyle w:val="fontstyle21"/>
                <w:rFonts w:ascii="仿宋" w:eastAsia="仿宋" w:hAnsi="仿宋" w:hint="default"/>
                <w:sz w:val="24"/>
                <w:szCs w:val="24"/>
              </w:rPr>
              <w:t>进行中</w:t>
            </w:r>
          </w:p>
        </w:tc>
        <w:tc>
          <w:tcPr>
            <w:tcW w:w="17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8246A" w:rsidRDefault="00981DB4">
            <w:pPr>
              <w:spacing w:line="276" w:lineRule="auto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案例开始—</w:t>
            </w:r>
            <w:r>
              <w:rPr>
                <w:rFonts w:ascii="仿宋" w:eastAsia="仿宋" w:hAnsi="仿宋" w:hint="eastAsia"/>
                <w:b/>
                <w:sz w:val="24"/>
              </w:rPr>
              <w:t>(</w:t>
            </w:r>
            <w:r>
              <w:rPr>
                <w:rFonts w:ascii="仿宋" w:eastAsia="仿宋" w:hAnsi="仿宋" w:hint="eastAsia"/>
                <w:b/>
                <w:sz w:val="24"/>
              </w:rPr>
              <w:t>预期</w:t>
            </w:r>
            <w:r>
              <w:rPr>
                <w:rFonts w:ascii="仿宋" w:eastAsia="仿宋" w:hAnsi="仿宋" w:hint="eastAsia"/>
                <w:b/>
                <w:sz w:val="24"/>
              </w:rPr>
              <w:t>)</w:t>
            </w:r>
            <w:r>
              <w:rPr>
                <w:rFonts w:ascii="仿宋" w:eastAsia="仿宋" w:hAnsi="仿宋" w:hint="eastAsia"/>
                <w:b/>
                <w:sz w:val="24"/>
              </w:rPr>
              <w:t>结项时间</w:t>
            </w:r>
          </w:p>
        </w:tc>
        <w:tc>
          <w:tcPr>
            <w:tcW w:w="259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68246A" w:rsidRDefault="0068246A">
            <w:pPr>
              <w:spacing w:line="276" w:lineRule="auto"/>
              <w:jc w:val="left"/>
              <w:rPr>
                <w:rFonts w:ascii="仿宋" w:eastAsia="仿宋" w:hAnsi="仿宋"/>
                <w:b/>
                <w:sz w:val="24"/>
              </w:rPr>
            </w:pPr>
          </w:p>
        </w:tc>
      </w:tr>
      <w:tr w:rsidR="0068246A">
        <w:trPr>
          <w:trHeight w:val="3251"/>
        </w:trPr>
        <w:tc>
          <w:tcPr>
            <w:tcW w:w="8613" w:type="dxa"/>
            <w:gridSpan w:val="4"/>
            <w:shd w:val="clear" w:color="auto" w:fill="auto"/>
          </w:tcPr>
          <w:p w:rsidR="0068246A" w:rsidRDefault="00981DB4">
            <w:pPr>
              <w:spacing w:line="276" w:lineRule="auto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</w:rPr>
              <w:t>一、背景及问题描述（项目背景）</w:t>
            </w:r>
          </w:p>
          <w:p w:rsidR="0068246A" w:rsidRDefault="00981DB4">
            <w:pPr>
              <w:spacing w:line="276" w:lineRule="auto"/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</w:pPr>
            <w:r>
              <w:rPr>
                <w:rFonts w:ascii="仿宋" w:eastAsia="仿宋" w:hAnsi="仿宋" w:hint="eastAsia"/>
                <w:bCs/>
                <w:i/>
                <w:iCs/>
                <w:sz w:val="18"/>
                <w:szCs w:val="18"/>
              </w:rPr>
              <w:t>主要内容包括：</w:t>
            </w:r>
          </w:p>
          <w:p w:rsidR="0068246A" w:rsidRDefault="00981DB4">
            <w:pPr>
              <w:spacing w:line="276" w:lineRule="auto"/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</w:pPr>
            <w:r>
              <w:rPr>
                <w:rFonts w:ascii="仿宋" w:eastAsia="仿宋" w:hAnsi="仿宋" w:hint="eastAsia"/>
                <w:bCs/>
                <w:i/>
                <w:iCs/>
                <w:sz w:val="18"/>
                <w:szCs w:val="18"/>
              </w:rPr>
              <w:t>描述案例实施前企业的现状，存在的问题或者案例产生的背景，需要使用定量和定性的分析来定义问题。</w:t>
            </w:r>
          </w:p>
          <w:p w:rsidR="0068246A" w:rsidRDefault="0068246A">
            <w:pPr>
              <w:spacing w:line="276" w:lineRule="auto"/>
              <w:rPr>
                <w:rFonts w:ascii="仿宋" w:eastAsia="仿宋" w:hAnsi="仿宋"/>
                <w:sz w:val="24"/>
              </w:rPr>
            </w:pPr>
          </w:p>
          <w:p w:rsidR="0068246A" w:rsidRDefault="0068246A">
            <w:pPr>
              <w:spacing w:line="276" w:lineRule="auto"/>
              <w:rPr>
                <w:rFonts w:ascii="仿宋" w:eastAsia="仿宋" w:hAnsi="仿宋"/>
                <w:sz w:val="24"/>
              </w:rPr>
            </w:pPr>
          </w:p>
          <w:p w:rsidR="0068246A" w:rsidRDefault="0068246A">
            <w:pPr>
              <w:spacing w:line="276" w:lineRule="auto"/>
              <w:rPr>
                <w:rFonts w:ascii="仿宋" w:eastAsia="仿宋" w:hAnsi="仿宋"/>
                <w:sz w:val="24"/>
              </w:rPr>
            </w:pPr>
          </w:p>
        </w:tc>
      </w:tr>
      <w:tr w:rsidR="0068246A">
        <w:trPr>
          <w:trHeight w:val="2684"/>
        </w:trPr>
        <w:tc>
          <w:tcPr>
            <w:tcW w:w="8613" w:type="dxa"/>
            <w:gridSpan w:val="4"/>
            <w:shd w:val="clear" w:color="auto" w:fill="auto"/>
          </w:tcPr>
          <w:p w:rsidR="0068246A" w:rsidRDefault="00981DB4">
            <w:pPr>
              <w:spacing w:line="276" w:lineRule="auto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</w:rPr>
              <w:t>二、</w:t>
            </w:r>
            <w:r>
              <w:rPr>
                <w:rFonts w:ascii="仿宋" w:eastAsia="仿宋" w:hAnsi="仿宋" w:cs="仿宋_GB2312" w:hint="eastAsia"/>
                <w:b/>
                <w:sz w:val="24"/>
              </w:rPr>
              <w:t>项目设计、主要措施、解决方案以及实施情况</w:t>
            </w:r>
            <w:r>
              <w:rPr>
                <w:rFonts w:ascii="仿宋" w:eastAsia="仿宋" w:hAnsi="仿宋" w:cs="仿宋_GB2312" w:hint="eastAsia"/>
                <w:b/>
                <w:sz w:val="24"/>
              </w:rPr>
              <w:t>（项目</w:t>
            </w:r>
            <w:r>
              <w:rPr>
                <w:rFonts w:ascii="仿宋" w:eastAsia="仿宋" w:hAnsi="仿宋" w:cs="仿宋_GB2312" w:hint="eastAsia"/>
                <w:b/>
                <w:sz w:val="24"/>
              </w:rPr>
              <w:t>内容</w:t>
            </w:r>
            <w:r>
              <w:rPr>
                <w:rFonts w:ascii="仿宋" w:eastAsia="仿宋" w:hAnsi="仿宋" w:cs="仿宋_GB2312" w:hint="eastAsia"/>
                <w:b/>
                <w:sz w:val="24"/>
              </w:rPr>
              <w:t>）</w:t>
            </w:r>
          </w:p>
          <w:p w:rsidR="0068246A" w:rsidRDefault="00981DB4">
            <w:pPr>
              <w:spacing w:line="276" w:lineRule="auto"/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</w:pPr>
            <w:r>
              <w:rPr>
                <w:rFonts w:ascii="仿宋" w:eastAsia="仿宋" w:hAnsi="仿宋" w:hint="eastAsia"/>
                <w:bCs/>
                <w:i/>
                <w:iCs/>
                <w:sz w:val="18"/>
                <w:szCs w:val="18"/>
              </w:rPr>
              <w:t>主要内容包括：</w:t>
            </w:r>
          </w:p>
          <w:p w:rsidR="0068246A" w:rsidRDefault="00981DB4">
            <w:pPr>
              <w:spacing w:line="276" w:lineRule="auto"/>
              <w:ind w:firstLineChars="200" w:firstLine="360"/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</w:pPr>
            <w:r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  <w:t>运用一定的工具分析</w:t>
            </w:r>
            <w:r>
              <w:rPr>
                <w:rFonts w:ascii="仿宋" w:eastAsia="仿宋" w:hAnsi="仿宋" w:hint="eastAsia"/>
                <w:bCs/>
                <w:i/>
                <w:iCs/>
                <w:sz w:val="18"/>
                <w:szCs w:val="18"/>
              </w:rPr>
              <w:t>所要解决的</w:t>
            </w:r>
            <w:r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  <w:t>问题，</w:t>
            </w:r>
            <w:r>
              <w:rPr>
                <w:rFonts w:ascii="仿宋" w:eastAsia="仿宋" w:hAnsi="仿宋" w:hint="eastAsia"/>
                <w:bCs/>
                <w:i/>
                <w:iCs/>
                <w:sz w:val="18"/>
                <w:szCs w:val="18"/>
              </w:rPr>
              <w:t>要达成的目标或效果，目标最好定量化、或清晰定义。</w:t>
            </w:r>
          </w:p>
          <w:p w:rsidR="0068246A" w:rsidRDefault="00981DB4">
            <w:pPr>
              <w:spacing w:line="276" w:lineRule="auto"/>
              <w:ind w:firstLineChars="200" w:firstLine="360"/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</w:pPr>
            <w:r>
              <w:rPr>
                <w:rFonts w:ascii="仿宋" w:eastAsia="仿宋" w:hAnsi="仿宋" w:hint="eastAsia"/>
                <w:bCs/>
                <w:i/>
                <w:iCs/>
                <w:sz w:val="18"/>
                <w:szCs w:val="18"/>
              </w:rPr>
              <w:t>针对案例背景所描述的问题和将要达成的目标，本案例采取的主要措施及解决方案</w:t>
            </w:r>
          </w:p>
          <w:p w:rsidR="0068246A" w:rsidRDefault="00981DB4">
            <w:pPr>
              <w:spacing w:line="276" w:lineRule="auto"/>
              <w:ind w:firstLineChars="200" w:firstLine="360"/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</w:pPr>
            <w:r>
              <w:rPr>
                <w:rFonts w:ascii="仿宋" w:eastAsia="仿宋" w:hAnsi="仿宋" w:hint="eastAsia"/>
                <w:bCs/>
                <w:i/>
                <w:iCs/>
                <w:sz w:val="18"/>
                <w:szCs w:val="18"/>
              </w:rPr>
              <w:t>具体实施计划，实施步骤（</w:t>
            </w:r>
            <w:r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  <w:t>时间</w:t>
            </w:r>
            <w:r>
              <w:rPr>
                <w:rFonts w:ascii="仿宋" w:eastAsia="仿宋" w:hAnsi="仿宋" w:hint="eastAsia"/>
                <w:bCs/>
                <w:i/>
                <w:iCs/>
                <w:sz w:val="18"/>
                <w:szCs w:val="18"/>
              </w:rPr>
              <w:t>节点和具体措施），可用相关附件。</w:t>
            </w:r>
          </w:p>
          <w:p w:rsidR="0068246A" w:rsidRDefault="0068246A">
            <w:pPr>
              <w:spacing w:line="276" w:lineRule="auto"/>
              <w:rPr>
                <w:rFonts w:ascii="仿宋" w:eastAsia="仿宋" w:hAnsi="仿宋"/>
                <w:sz w:val="24"/>
              </w:rPr>
            </w:pPr>
          </w:p>
          <w:p w:rsidR="0068246A" w:rsidRDefault="0068246A">
            <w:pPr>
              <w:spacing w:line="276" w:lineRule="auto"/>
              <w:rPr>
                <w:rFonts w:ascii="仿宋" w:eastAsia="仿宋" w:hAnsi="仿宋"/>
                <w:sz w:val="24"/>
              </w:rPr>
            </w:pPr>
          </w:p>
        </w:tc>
      </w:tr>
      <w:tr w:rsidR="0068246A">
        <w:trPr>
          <w:trHeight w:val="4232"/>
        </w:trPr>
        <w:tc>
          <w:tcPr>
            <w:tcW w:w="8613" w:type="dxa"/>
            <w:gridSpan w:val="4"/>
            <w:shd w:val="clear" w:color="auto" w:fill="auto"/>
          </w:tcPr>
          <w:p w:rsidR="0068246A" w:rsidRDefault="00981DB4">
            <w:pPr>
              <w:spacing w:line="276" w:lineRule="auto"/>
              <w:rPr>
                <w:rFonts w:ascii="仿宋" w:eastAsia="仿宋" w:hAnsi="仿宋" w:cs="仿宋_GB2312"/>
                <w:b/>
                <w:sz w:val="24"/>
              </w:rPr>
            </w:pPr>
            <w:r>
              <w:rPr>
                <w:rFonts w:ascii="仿宋" w:eastAsia="仿宋" w:hAnsi="仿宋" w:cs="仿宋_GB2312" w:hint="eastAsia"/>
                <w:b/>
                <w:sz w:val="24"/>
              </w:rPr>
              <w:lastRenderedPageBreak/>
              <w:t>三</w:t>
            </w:r>
            <w:r>
              <w:rPr>
                <w:rFonts w:ascii="仿宋" w:eastAsia="仿宋" w:hAnsi="仿宋" w:cs="仿宋_GB2312" w:hint="eastAsia"/>
                <w:b/>
                <w:sz w:val="24"/>
              </w:rPr>
              <w:t>、</w:t>
            </w:r>
            <w:r>
              <w:rPr>
                <w:rFonts w:ascii="仿宋" w:eastAsia="仿宋" w:hAnsi="仿宋" w:cs="仿宋_GB2312" w:hint="eastAsia"/>
                <w:b/>
                <w:bCs/>
                <w:sz w:val="24"/>
              </w:rPr>
              <w:t>实施成效（项目成果）</w:t>
            </w:r>
          </w:p>
          <w:p w:rsidR="0068246A" w:rsidRDefault="00981DB4">
            <w:pPr>
              <w:spacing w:line="276" w:lineRule="auto"/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</w:pPr>
            <w:r>
              <w:rPr>
                <w:rFonts w:ascii="仿宋" w:eastAsia="仿宋" w:hAnsi="仿宋" w:hint="eastAsia"/>
                <w:bCs/>
                <w:i/>
                <w:iCs/>
                <w:sz w:val="18"/>
                <w:szCs w:val="18"/>
              </w:rPr>
              <w:t>主要内容包括：</w:t>
            </w:r>
          </w:p>
          <w:p w:rsidR="0068246A" w:rsidRDefault="00981DB4">
            <w:pPr>
              <w:spacing w:line="276" w:lineRule="auto"/>
              <w:ind w:firstLineChars="200" w:firstLine="360"/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</w:pPr>
            <w:r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  <w:t>1</w:t>
            </w:r>
            <w:r>
              <w:rPr>
                <w:rFonts w:ascii="仿宋" w:eastAsia="仿宋" w:hAnsi="仿宋" w:hint="eastAsia"/>
                <w:bCs/>
                <w:i/>
                <w:iCs/>
                <w:sz w:val="18"/>
                <w:szCs w:val="18"/>
              </w:rPr>
              <w:t>．案例优化或实施后所带来的经济效益描述——可以用数据直接体现的收益，如效率提高、满意度提升、降低企业经营成本、提升企业盈利能力、提高市场相应能力多少等；（定量）</w:t>
            </w:r>
          </w:p>
          <w:p w:rsidR="0068246A" w:rsidRDefault="00981DB4">
            <w:pPr>
              <w:spacing w:line="276" w:lineRule="auto"/>
              <w:ind w:firstLineChars="200" w:firstLine="360"/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</w:pPr>
            <w:r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  <w:t>2</w:t>
            </w:r>
            <w:r>
              <w:rPr>
                <w:rFonts w:ascii="仿宋" w:eastAsia="仿宋" w:hAnsi="仿宋" w:hint="eastAsia"/>
                <w:bCs/>
                <w:i/>
                <w:iCs/>
                <w:sz w:val="18"/>
                <w:szCs w:val="18"/>
              </w:rPr>
              <w:t>．案例优化或实施后所带来的社会效益（或管理效益）描述——难以用数据直接体现的收益。如实现质量、安全、合规管控等。（定性）</w:t>
            </w:r>
          </w:p>
          <w:p w:rsidR="0068246A" w:rsidRDefault="0068246A">
            <w:pPr>
              <w:spacing w:line="276" w:lineRule="auto"/>
              <w:rPr>
                <w:rFonts w:ascii="仿宋" w:eastAsia="仿宋" w:hAnsi="仿宋"/>
                <w:sz w:val="24"/>
              </w:rPr>
            </w:pPr>
          </w:p>
          <w:p w:rsidR="0068246A" w:rsidRDefault="0068246A">
            <w:pPr>
              <w:spacing w:line="276" w:lineRule="auto"/>
              <w:rPr>
                <w:rFonts w:ascii="仿宋" w:eastAsia="仿宋" w:hAnsi="仿宋"/>
                <w:sz w:val="24"/>
              </w:rPr>
            </w:pPr>
          </w:p>
          <w:p w:rsidR="0068246A" w:rsidRDefault="0068246A">
            <w:pPr>
              <w:spacing w:line="276" w:lineRule="auto"/>
              <w:rPr>
                <w:rFonts w:ascii="仿宋" w:eastAsia="仿宋" w:hAnsi="仿宋"/>
                <w:sz w:val="24"/>
              </w:rPr>
            </w:pPr>
          </w:p>
          <w:p w:rsidR="0068246A" w:rsidRDefault="0068246A">
            <w:pPr>
              <w:spacing w:line="276" w:lineRule="auto"/>
              <w:rPr>
                <w:rFonts w:ascii="仿宋" w:eastAsia="仿宋" w:hAnsi="仿宋"/>
                <w:sz w:val="24"/>
              </w:rPr>
            </w:pPr>
          </w:p>
          <w:p w:rsidR="0068246A" w:rsidRDefault="0068246A">
            <w:pPr>
              <w:spacing w:line="276" w:lineRule="auto"/>
              <w:rPr>
                <w:rFonts w:ascii="仿宋" w:eastAsia="仿宋" w:hAnsi="仿宋"/>
                <w:sz w:val="24"/>
              </w:rPr>
            </w:pPr>
          </w:p>
          <w:p w:rsidR="0068246A" w:rsidRDefault="0068246A">
            <w:pPr>
              <w:spacing w:line="276" w:lineRule="auto"/>
              <w:rPr>
                <w:rFonts w:ascii="仿宋" w:eastAsia="仿宋" w:hAnsi="仿宋" w:cs="仿宋_GB2312"/>
                <w:b/>
                <w:sz w:val="24"/>
              </w:rPr>
            </w:pPr>
          </w:p>
        </w:tc>
      </w:tr>
      <w:tr w:rsidR="0068246A">
        <w:trPr>
          <w:trHeight w:val="3676"/>
        </w:trPr>
        <w:tc>
          <w:tcPr>
            <w:tcW w:w="8613" w:type="dxa"/>
            <w:gridSpan w:val="4"/>
            <w:shd w:val="clear" w:color="auto" w:fill="auto"/>
          </w:tcPr>
          <w:p w:rsidR="0068246A" w:rsidRDefault="00981DB4">
            <w:pPr>
              <w:spacing w:line="276" w:lineRule="auto"/>
              <w:rPr>
                <w:rFonts w:ascii="仿宋" w:eastAsia="仿宋" w:hAnsi="仿宋" w:cs="仿宋_GB2312"/>
                <w:b/>
                <w:bCs/>
                <w:sz w:val="24"/>
              </w:rPr>
            </w:pPr>
            <w:r>
              <w:rPr>
                <w:rFonts w:ascii="仿宋" w:eastAsia="仿宋" w:hAnsi="仿宋" w:cs="Segoe UI Symbol" w:hint="eastAsia"/>
                <w:b/>
                <w:sz w:val="24"/>
              </w:rPr>
              <w:t>四</w:t>
            </w:r>
            <w:r>
              <w:rPr>
                <w:rFonts w:ascii="仿宋" w:eastAsia="仿宋" w:hAnsi="仿宋" w:cs="仿宋_GB2312" w:hint="eastAsia"/>
                <w:b/>
                <w:sz w:val="24"/>
              </w:rPr>
              <w:t>、</w:t>
            </w:r>
            <w:r>
              <w:rPr>
                <w:rFonts w:ascii="仿宋" w:eastAsia="仿宋" w:hAnsi="仿宋" w:cs="仿宋_GB2312" w:hint="eastAsia"/>
                <w:b/>
                <w:bCs/>
                <w:sz w:val="24"/>
              </w:rPr>
              <w:t>创新亮点及应用推广建议（项目推广）</w:t>
            </w:r>
          </w:p>
          <w:p w:rsidR="0068246A" w:rsidRDefault="00981DB4">
            <w:pPr>
              <w:spacing w:line="276" w:lineRule="auto"/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</w:pPr>
            <w:r>
              <w:rPr>
                <w:rFonts w:ascii="仿宋" w:eastAsia="仿宋" w:hAnsi="仿宋" w:hint="eastAsia"/>
                <w:bCs/>
                <w:i/>
                <w:iCs/>
                <w:sz w:val="18"/>
                <w:szCs w:val="18"/>
              </w:rPr>
              <w:t>主要内容包括：</w:t>
            </w:r>
          </w:p>
          <w:p w:rsidR="0068246A" w:rsidRDefault="00981DB4">
            <w:pPr>
              <w:spacing w:line="276" w:lineRule="auto"/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</w:pPr>
            <w:r>
              <w:rPr>
                <w:rFonts w:ascii="仿宋" w:eastAsia="仿宋" w:hAnsi="仿宋" w:hint="eastAsia"/>
                <w:bCs/>
                <w:i/>
                <w:iCs/>
                <w:sz w:val="18"/>
                <w:szCs w:val="18"/>
              </w:rPr>
              <w:t>1</w:t>
            </w:r>
            <w:r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  <w:t xml:space="preserve">. </w:t>
            </w:r>
            <w:r>
              <w:rPr>
                <w:rFonts w:ascii="仿宋" w:eastAsia="仿宋" w:hAnsi="仿宋" w:hint="eastAsia"/>
                <w:bCs/>
                <w:i/>
                <w:iCs/>
                <w:sz w:val="18"/>
                <w:szCs w:val="18"/>
              </w:rPr>
              <w:t>案例的主要创新点及实施亮点；</w:t>
            </w:r>
          </w:p>
          <w:p w:rsidR="0068246A" w:rsidRDefault="00981DB4">
            <w:pPr>
              <w:spacing w:line="276" w:lineRule="auto"/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</w:pPr>
            <w:r>
              <w:rPr>
                <w:rFonts w:ascii="仿宋" w:eastAsia="仿宋" w:hAnsi="仿宋" w:hint="eastAsia"/>
                <w:bCs/>
                <w:i/>
                <w:iCs/>
                <w:sz w:val="18"/>
                <w:szCs w:val="18"/>
              </w:rPr>
              <w:t>2</w:t>
            </w:r>
            <w:r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  <w:t xml:space="preserve">. </w:t>
            </w:r>
            <w:r>
              <w:rPr>
                <w:rFonts w:ascii="仿宋" w:eastAsia="仿宋" w:hAnsi="仿宋" w:hint="eastAsia"/>
                <w:bCs/>
                <w:i/>
                <w:iCs/>
                <w:sz w:val="18"/>
                <w:szCs w:val="18"/>
              </w:rPr>
              <w:t>本案例后续是否还会做其他进一步的改进和优化；</w:t>
            </w:r>
          </w:p>
          <w:p w:rsidR="0068246A" w:rsidRDefault="00981DB4">
            <w:pPr>
              <w:spacing w:line="276" w:lineRule="auto"/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</w:pPr>
            <w:r>
              <w:rPr>
                <w:rFonts w:ascii="仿宋" w:eastAsia="仿宋" w:hAnsi="仿宋" w:hint="eastAsia"/>
                <w:bCs/>
                <w:i/>
                <w:iCs/>
                <w:sz w:val="18"/>
                <w:szCs w:val="18"/>
              </w:rPr>
              <w:t>3</w:t>
            </w:r>
            <w:r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  <w:t xml:space="preserve">. </w:t>
            </w:r>
            <w:r>
              <w:rPr>
                <w:rFonts w:ascii="仿宋" w:eastAsia="仿宋" w:hAnsi="仿宋" w:hint="eastAsia"/>
                <w:bCs/>
                <w:i/>
                <w:iCs/>
                <w:sz w:val="18"/>
                <w:szCs w:val="18"/>
              </w:rPr>
              <w:t>案例成果推广应用建议及注意事项。</w:t>
            </w:r>
          </w:p>
          <w:p w:rsidR="0068246A" w:rsidRDefault="0068246A">
            <w:pPr>
              <w:spacing w:line="276" w:lineRule="auto"/>
              <w:rPr>
                <w:rFonts w:ascii="仿宋" w:eastAsia="仿宋" w:hAnsi="仿宋" w:cs="仿宋_GB2312"/>
                <w:b/>
                <w:sz w:val="24"/>
              </w:rPr>
            </w:pPr>
          </w:p>
          <w:p w:rsidR="0068246A" w:rsidRDefault="0068246A">
            <w:pPr>
              <w:spacing w:line="276" w:lineRule="auto"/>
              <w:rPr>
                <w:rFonts w:ascii="仿宋" w:eastAsia="仿宋" w:hAnsi="仿宋" w:cs="仿宋_GB2312"/>
                <w:b/>
                <w:sz w:val="24"/>
              </w:rPr>
            </w:pPr>
          </w:p>
          <w:p w:rsidR="0068246A" w:rsidRDefault="0068246A">
            <w:pPr>
              <w:spacing w:line="276" w:lineRule="auto"/>
              <w:rPr>
                <w:rFonts w:ascii="仿宋" w:eastAsia="仿宋" w:hAnsi="仿宋" w:cs="仿宋_GB2312"/>
                <w:b/>
                <w:sz w:val="24"/>
              </w:rPr>
            </w:pPr>
          </w:p>
          <w:p w:rsidR="0068246A" w:rsidRDefault="0068246A">
            <w:pPr>
              <w:spacing w:line="276" w:lineRule="auto"/>
              <w:rPr>
                <w:rFonts w:ascii="仿宋" w:eastAsia="仿宋" w:hAnsi="仿宋" w:cs="仿宋_GB2312"/>
                <w:b/>
                <w:sz w:val="24"/>
              </w:rPr>
            </w:pPr>
          </w:p>
          <w:p w:rsidR="0068246A" w:rsidRDefault="0068246A">
            <w:pPr>
              <w:spacing w:line="276" w:lineRule="auto"/>
              <w:rPr>
                <w:rFonts w:ascii="仿宋" w:eastAsia="仿宋" w:hAnsi="仿宋" w:cs="仿宋_GB2312"/>
                <w:b/>
                <w:sz w:val="24"/>
              </w:rPr>
            </w:pPr>
          </w:p>
          <w:p w:rsidR="0068246A" w:rsidRDefault="0068246A">
            <w:pPr>
              <w:spacing w:line="276" w:lineRule="auto"/>
              <w:rPr>
                <w:rFonts w:ascii="仿宋" w:eastAsia="仿宋" w:hAnsi="仿宋"/>
                <w:sz w:val="24"/>
              </w:rPr>
            </w:pPr>
          </w:p>
        </w:tc>
      </w:tr>
      <w:tr w:rsidR="0068246A">
        <w:trPr>
          <w:trHeight w:val="3676"/>
        </w:trPr>
        <w:tc>
          <w:tcPr>
            <w:tcW w:w="8613" w:type="dxa"/>
            <w:gridSpan w:val="4"/>
            <w:shd w:val="clear" w:color="auto" w:fill="auto"/>
          </w:tcPr>
          <w:p w:rsidR="0068246A" w:rsidRDefault="00981DB4">
            <w:pPr>
              <w:spacing w:line="276" w:lineRule="auto"/>
              <w:rPr>
                <w:rFonts w:ascii="仿宋" w:eastAsia="仿宋" w:hAnsi="仿宋" w:cs="仿宋_GB2312"/>
                <w:b/>
                <w:bCs/>
                <w:sz w:val="24"/>
              </w:rPr>
            </w:pPr>
            <w:r>
              <w:rPr>
                <w:rFonts w:ascii="仿宋" w:eastAsia="仿宋" w:hAnsi="仿宋" w:cs="仿宋_GB2312" w:hint="eastAsia"/>
                <w:b/>
                <w:bCs/>
                <w:sz w:val="24"/>
              </w:rPr>
              <w:t>五</w:t>
            </w:r>
            <w:r>
              <w:rPr>
                <w:rFonts w:ascii="仿宋" w:eastAsia="仿宋" w:hAnsi="仿宋" w:cs="仿宋_GB2312" w:hint="eastAsia"/>
                <w:b/>
                <w:bCs/>
                <w:sz w:val="24"/>
              </w:rPr>
              <w:t>、案例附件说明</w:t>
            </w:r>
          </w:p>
          <w:p w:rsidR="0068246A" w:rsidRDefault="00981DB4">
            <w:pPr>
              <w:spacing w:line="276" w:lineRule="auto"/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</w:pPr>
            <w:r>
              <w:rPr>
                <w:rFonts w:ascii="仿宋" w:eastAsia="仿宋" w:hAnsi="仿宋" w:hint="eastAsia"/>
                <w:bCs/>
                <w:i/>
                <w:iCs/>
                <w:sz w:val="18"/>
                <w:szCs w:val="18"/>
              </w:rPr>
              <w:t>主要内容可包括：</w:t>
            </w:r>
          </w:p>
          <w:p w:rsidR="0068246A" w:rsidRDefault="00981DB4">
            <w:pPr>
              <w:spacing w:line="276" w:lineRule="auto"/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</w:pPr>
            <w:r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  <w:t xml:space="preserve">1. </w:t>
            </w:r>
            <w:r>
              <w:rPr>
                <w:rFonts w:ascii="仿宋" w:eastAsia="仿宋" w:hAnsi="仿宋" w:hint="eastAsia"/>
                <w:bCs/>
                <w:i/>
                <w:iCs/>
                <w:sz w:val="18"/>
                <w:szCs w:val="18"/>
              </w:rPr>
              <w:t>案例分析与计划文档：项目的组织管理及主要成员介绍，进度计划，资源投入计划，阶段目标成果描述；</w:t>
            </w:r>
          </w:p>
          <w:p w:rsidR="0068246A" w:rsidRDefault="00981DB4">
            <w:pPr>
              <w:spacing w:line="276" w:lineRule="auto"/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</w:pPr>
            <w:r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  <w:t xml:space="preserve">2. </w:t>
            </w:r>
            <w:r>
              <w:rPr>
                <w:rFonts w:ascii="仿宋" w:eastAsia="仿宋" w:hAnsi="仿宋" w:hint="eastAsia"/>
                <w:bCs/>
                <w:i/>
                <w:iCs/>
                <w:sz w:val="18"/>
                <w:szCs w:val="18"/>
              </w:rPr>
              <w:t>案例实施和过程控制经验：通过哪些项目管理手段保障了项目的顺利实施和过程控制，保障项目达成；</w:t>
            </w:r>
          </w:p>
          <w:p w:rsidR="0068246A" w:rsidRDefault="00981DB4">
            <w:pPr>
              <w:spacing w:line="276" w:lineRule="auto"/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</w:pPr>
            <w:r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  <w:t xml:space="preserve">3. </w:t>
            </w:r>
            <w:r>
              <w:rPr>
                <w:rFonts w:ascii="仿宋" w:eastAsia="仿宋" w:hAnsi="仿宋" w:hint="eastAsia"/>
                <w:bCs/>
                <w:i/>
                <w:iCs/>
                <w:sz w:val="18"/>
                <w:szCs w:val="18"/>
              </w:rPr>
              <w:t>可以证明优化前后效果对比的视频、照片、统计数据、分析报告等；</w:t>
            </w:r>
          </w:p>
          <w:p w:rsidR="0068246A" w:rsidRDefault="00981DB4">
            <w:pPr>
              <w:spacing w:line="276" w:lineRule="auto"/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</w:pPr>
            <w:r>
              <w:rPr>
                <w:rFonts w:ascii="仿宋" w:eastAsia="仿宋" w:hAnsi="仿宋" w:hint="eastAsia"/>
                <w:bCs/>
                <w:i/>
                <w:iCs/>
                <w:sz w:val="18"/>
                <w:szCs w:val="18"/>
              </w:rPr>
              <w:t>4</w:t>
            </w:r>
            <w:r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  <w:t>.</w:t>
            </w:r>
            <w:r>
              <w:rPr>
                <w:rFonts w:ascii="仿宋" w:eastAsia="仿宋" w:hAnsi="仿宋" w:hint="eastAsia"/>
                <w:bCs/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ascii="仿宋" w:eastAsia="仿宋" w:hAnsi="仿宋" w:hint="eastAsia"/>
                <w:bCs/>
                <w:i/>
                <w:iCs/>
                <w:sz w:val="18"/>
                <w:szCs w:val="18"/>
              </w:rPr>
              <w:t>成果鉴定书、参与单位协议、专利证明、用户意见（如有请附上）；</w:t>
            </w:r>
          </w:p>
          <w:p w:rsidR="0068246A" w:rsidRDefault="00981DB4">
            <w:pPr>
              <w:spacing w:line="276" w:lineRule="auto"/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</w:pPr>
            <w:r>
              <w:rPr>
                <w:rFonts w:ascii="仿宋" w:eastAsia="仿宋" w:hAnsi="仿宋" w:hint="eastAsia"/>
                <w:bCs/>
                <w:i/>
                <w:iCs/>
                <w:sz w:val="18"/>
                <w:szCs w:val="18"/>
              </w:rPr>
              <w:t>5</w:t>
            </w:r>
            <w:r>
              <w:rPr>
                <w:rFonts w:ascii="仿宋" w:eastAsia="仿宋" w:hAnsi="仿宋"/>
                <w:bCs/>
                <w:i/>
                <w:iCs/>
                <w:sz w:val="18"/>
                <w:szCs w:val="18"/>
              </w:rPr>
              <w:t xml:space="preserve">. </w:t>
            </w:r>
            <w:r>
              <w:rPr>
                <w:rFonts w:ascii="仿宋" w:eastAsia="仿宋" w:hAnsi="仿宋" w:hint="eastAsia"/>
                <w:bCs/>
                <w:i/>
                <w:iCs/>
                <w:sz w:val="18"/>
                <w:szCs w:val="18"/>
              </w:rPr>
              <w:t>申报企业认为需要增加的其他附件信息。</w:t>
            </w:r>
          </w:p>
          <w:p w:rsidR="0068246A" w:rsidRDefault="0068246A">
            <w:pPr>
              <w:spacing w:line="276" w:lineRule="auto"/>
              <w:rPr>
                <w:rFonts w:ascii="仿宋" w:eastAsia="仿宋" w:hAnsi="仿宋"/>
                <w:bCs/>
                <w:i/>
                <w:iCs/>
                <w:szCs w:val="21"/>
              </w:rPr>
            </w:pPr>
          </w:p>
          <w:p w:rsidR="0068246A" w:rsidRDefault="0068246A">
            <w:pPr>
              <w:spacing w:line="276" w:lineRule="auto"/>
              <w:ind w:firstLineChars="200" w:firstLine="480"/>
              <w:rPr>
                <w:rFonts w:ascii="仿宋" w:eastAsia="仿宋" w:hAnsi="仿宋" w:cs="仿宋_GB2312"/>
                <w:bCs/>
                <w:sz w:val="24"/>
              </w:rPr>
            </w:pPr>
          </w:p>
          <w:p w:rsidR="0068246A" w:rsidRDefault="0068246A">
            <w:pPr>
              <w:spacing w:line="276" w:lineRule="auto"/>
              <w:rPr>
                <w:rFonts w:ascii="仿宋" w:eastAsia="仿宋" w:hAnsi="仿宋" w:cs="仿宋_GB2312"/>
                <w:b/>
                <w:sz w:val="24"/>
              </w:rPr>
            </w:pPr>
          </w:p>
        </w:tc>
      </w:tr>
      <w:tr w:rsidR="0068246A">
        <w:trPr>
          <w:trHeight w:val="3676"/>
        </w:trPr>
        <w:tc>
          <w:tcPr>
            <w:tcW w:w="8613" w:type="dxa"/>
            <w:gridSpan w:val="4"/>
            <w:shd w:val="clear" w:color="auto" w:fill="auto"/>
          </w:tcPr>
          <w:p w:rsidR="0068246A" w:rsidRDefault="00981DB4">
            <w:pPr>
              <w:spacing w:line="276" w:lineRule="auto"/>
              <w:rPr>
                <w:rFonts w:ascii="仿宋" w:eastAsia="仿宋" w:hAnsi="仿宋" w:cs="仿宋_GB2312"/>
                <w:b/>
                <w:bCs/>
                <w:sz w:val="24"/>
              </w:rPr>
            </w:pPr>
            <w:r>
              <w:rPr>
                <w:rFonts w:ascii="仿宋" w:eastAsia="仿宋" w:hAnsi="仿宋" w:cs="仿宋_GB2312" w:hint="eastAsia"/>
                <w:b/>
                <w:bCs/>
                <w:sz w:val="24"/>
              </w:rPr>
              <w:lastRenderedPageBreak/>
              <w:t>六</w:t>
            </w:r>
            <w:r>
              <w:rPr>
                <w:rFonts w:ascii="仿宋" w:eastAsia="仿宋" w:hAnsi="仿宋" w:cs="仿宋_GB2312" w:hint="eastAsia"/>
                <w:b/>
                <w:bCs/>
                <w:sz w:val="24"/>
              </w:rPr>
              <w:t>、备注说明（非企业填写）</w:t>
            </w:r>
          </w:p>
          <w:p w:rsidR="0068246A" w:rsidRDefault="00981DB4">
            <w:pPr>
              <w:spacing w:line="276" w:lineRule="auto"/>
              <w:rPr>
                <w:rFonts w:ascii="仿宋" w:eastAsia="仿宋" w:hAnsi="仿宋" w:cs="仿宋_GB2312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申报案例类别关键要素说明</w:t>
            </w:r>
          </w:p>
          <w:p w:rsidR="0068246A" w:rsidRDefault="0068246A">
            <w:pPr>
              <w:spacing w:line="276" w:lineRule="auto"/>
              <w:rPr>
                <w:rFonts w:ascii="仿宋" w:eastAsia="仿宋" w:hAnsi="仿宋" w:cs="仿宋_GB2312"/>
                <w:bCs/>
                <w:sz w:val="24"/>
              </w:rPr>
            </w:pPr>
          </w:p>
        </w:tc>
      </w:tr>
      <w:tr w:rsidR="0068246A">
        <w:trPr>
          <w:trHeight w:val="3676"/>
        </w:trPr>
        <w:tc>
          <w:tcPr>
            <w:tcW w:w="8613" w:type="dxa"/>
            <w:gridSpan w:val="4"/>
            <w:shd w:val="clear" w:color="auto" w:fill="auto"/>
          </w:tcPr>
          <w:p w:rsidR="0068246A" w:rsidRDefault="0068246A">
            <w:pPr>
              <w:spacing w:line="276" w:lineRule="auto"/>
              <w:rPr>
                <w:rFonts w:ascii="仿宋" w:eastAsia="仿宋" w:hAnsi="仿宋"/>
                <w:sz w:val="24"/>
              </w:rPr>
            </w:pPr>
          </w:p>
        </w:tc>
      </w:tr>
    </w:tbl>
    <w:p w:rsidR="0068246A" w:rsidRDefault="0068246A"/>
    <w:p w:rsidR="0068246A" w:rsidRDefault="0068246A"/>
    <w:p w:rsidR="0068246A" w:rsidRDefault="0068246A"/>
    <w:sectPr w:rsidR="0068246A" w:rsidSect="0068246A"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1DB4" w:rsidRDefault="00981DB4" w:rsidP="0084168B">
      <w:r>
        <w:separator/>
      </w:r>
    </w:p>
  </w:endnote>
  <w:endnote w:type="continuationSeparator" w:id="0">
    <w:p w:rsidR="00981DB4" w:rsidRDefault="00981DB4" w:rsidP="008416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1DB4" w:rsidRDefault="00981DB4" w:rsidP="0084168B">
      <w:r>
        <w:separator/>
      </w:r>
    </w:p>
  </w:footnote>
  <w:footnote w:type="continuationSeparator" w:id="0">
    <w:p w:rsidR="00981DB4" w:rsidRDefault="00981DB4" w:rsidP="008416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WIxMTEyMDk0ODY0ZDFhMzk5MDE4OWRhMTMyNGZhYzkifQ=="/>
  </w:docVars>
  <w:rsids>
    <w:rsidRoot w:val="5AE54792"/>
    <w:rsid w:val="002F7A7F"/>
    <w:rsid w:val="0068246A"/>
    <w:rsid w:val="0084168B"/>
    <w:rsid w:val="00981DB4"/>
    <w:rsid w:val="0D0E5F57"/>
    <w:rsid w:val="19D16041"/>
    <w:rsid w:val="241E13D7"/>
    <w:rsid w:val="418134FB"/>
    <w:rsid w:val="582F7AC8"/>
    <w:rsid w:val="5AE54792"/>
    <w:rsid w:val="5F0B1C43"/>
    <w:rsid w:val="6E3D792B"/>
    <w:rsid w:val="7FF876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8246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21">
    <w:name w:val="fontstyle21"/>
    <w:basedOn w:val="a0"/>
    <w:qFormat/>
    <w:rsid w:val="0068246A"/>
    <w:rPr>
      <w:rFonts w:ascii="仿宋_GB2312" w:eastAsia="仿宋_GB2312" w:hint="eastAsia"/>
      <w:color w:val="000000"/>
      <w:sz w:val="30"/>
      <w:szCs w:val="30"/>
    </w:rPr>
  </w:style>
  <w:style w:type="paragraph" w:styleId="a3">
    <w:name w:val="header"/>
    <w:basedOn w:val="a"/>
    <w:link w:val="Char"/>
    <w:rsid w:val="008416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4168B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8416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4168B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207</Words>
  <Characters>1182</Characters>
  <Application>Microsoft Office Word</Application>
  <DocSecurity>0</DocSecurity>
  <Lines>9</Lines>
  <Paragraphs>2</Paragraphs>
  <ScaleCrop>false</ScaleCrop>
  <Company/>
  <LinksUpToDate>false</LinksUpToDate>
  <CharactersWithSpaces>1387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凡</dc:creator>
  <cp:lastModifiedBy>a</cp:lastModifiedBy>
  <cp:revision>3</cp:revision>
  <cp:lastPrinted>2023-06-30T10:49:00Z</cp:lastPrinted>
  <dcterms:created xsi:type="dcterms:W3CDTF">2022-07-26T02:26:00Z</dcterms:created>
  <dcterms:modified xsi:type="dcterms:W3CDTF">2023-06-30T10:49:00Z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08729D58E93E4295AB5D13C61698D139</vt:lpwstr>
  </property>
</Properties>
</file>